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1A9" w:rsidRPr="001F21A9" w:rsidRDefault="001F21A9" w:rsidP="001F21A9">
      <w:pPr>
        <w:rPr>
          <w:b/>
          <w:sz w:val="28"/>
          <w:szCs w:val="28"/>
          <w:u w:val="single"/>
        </w:rPr>
      </w:pPr>
      <w:proofErr w:type="spellStart"/>
      <w:r w:rsidRPr="001F21A9">
        <w:rPr>
          <w:b/>
          <w:sz w:val="28"/>
          <w:szCs w:val="28"/>
          <w:u w:val="single"/>
        </w:rPr>
        <w:t>CONVEYANCING</w:t>
      </w:r>
      <w:proofErr w:type="spellEnd"/>
      <w:r w:rsidRPr="001F21A9">
        <w:rPr>
          <w:b/>
          <w:sz w:val="28"/>
          <w:szCs w:val="28"/>
          <w:u w:val="single"/>
        </w:rPr>
        <w:t xml:space="preserve"> COURSE FOR PARALEGALS/</w:t>
      </w:r>
      <w:proofErr w:type="spellStart"/>
      <w:r w:rsidRPr="001F21A9">
        <w:rPr>
          <w:b/>
          <w:sz w:val="28"/>
          <w:szCs w:val="28"/>
          <w:u w:val="single"/>
        </w:rPr>
        <w:t>CONVEYANCING</w:t>
      </w:r>
      <w:proofErr w:type="spellEnd"/>
      <w:r w:rsidRPr="001F21A9">
        <w:rPr>
          <w:b/>
          <w:sz w:val="28"/>
          <w:szCs w:val="28"/>
          <w:u w:val="single"/>
        </w:rPr>
        <w:t xml:space="preserve"> SECRETARIES </w:t>
      </w:r>
    </w:p>
    <w:p w:rsidR="001F21A9" w:rsidRDefault="001F21A9" w:rsidP="001F21A9"/>
    <w:p w:rsidR="001F21A9" w:rsidRDefault="001F21A9" w:rsidP="001F21A9"/>
    <w:p w:rsidR="001F21A9" w:rsidRDefault="001F21A9" w:rsidP="001F21A9">
      <w:bookmarkStart w:id="0" w:name="_GoBack"/>
      <w:r>
        <w:t xml:space="preserve">ARE YOU PRESENTLY UNEMPLOYED AND LOOKING AT A CAREER IN THE </w:t>
      </w:r>
      <w:proofErr w:type="spellStart"/>
      <w:r>
        <w:t>CONVEYANCING</w:t>
      </w:r>
      <w:proofErr w:type="spellEnd"/>
      <w:r>
        <w:t xml:space="preserve"> AND PROPERTY INDUSTRY?</w:t>
      </w:r>
    </w:p>
    <w:p w:rsidR="001F21A9" w:rsidRDefault="001F21A9" w:rsidP="001F21A9"/>
    <w:p w:rsidR="001F21A9" w:rsidRDefault="001F21A9" w:rsidP="001F21A9">
      <w:r>
        <w:t xml:space="preserve">ARE YOU ABLE </w:t>
      </w:r>
      <w:proofErr w:type="gramStart"/>
      <w:r>
        <w:t>TO  APPLY</w:t>
      </w:r>
      <w:proofErr w:type="gramEnd"/>
      <w:r>
        <w:t xml:space="preserve"> ATTENTION TO DETAIL AND CAN YOU FUNCTION IN A HIGHLY PRESSURED </w:t>
      </w:r>
      <w:proofErr w:type="spellStart"/>
      <w:r>
        <w:t>ENVIROMENT</w:t>
      </w:r>
      <w:proofErr w:type="spellEnd"/>
      <w:r>
        <w:t>?</w:t>
      </w:r>
    </w:p>
    <w:p w:rsidR="001F21A9" w:rsidRDefault="001F21A9" w:rsidP="001F21A9"/>
    <w:p w:rsidR="001F21A9" w:rsidRDefault="001F21A9" w:rsidP="001F21A9">
      <w:proofErr w:type="gramStart"/>
      <w:r>
        <w:t>IF SO, THE FOLLOWING MAY INTEREST YOU.</w:t>
      </w:r>
      <w:proofErr w:type="gramEnd"/>
    </w:p>
    <w:p w:rsidR="001F21A9" w:rsidRDefault="001F21A9" w:rsidP="001F21A9"/>
    <w:p w:rsidR="001F21A9" w:rsidRDefault="001F21A9" w:rsidP="001F21A9">
      <w:pPr>
        <w:spacing w:before="100" w:beforeAutospacing="1" w:after="100" w:afterAutospacing="1"/>
        <w:rPr>
          <w:rFonts w:ascii="Arial" w:hAnsi="Arial" w:cs="Arial"/>
          <w:color w:val="454343"/>
          <w:sz w:val="24"/>
          <w:szCs w:val="24"/>
        </w:rPr>
      </w:pPr>
      <w:r>
        <w:rPr>
          <w:rFonts w:ascii="Arial" w:hAnsi="Arial" w:cs="Arial"/>
          <w:color w:val="454343"/>
          <w:sz w:val="24"/>
          <w:szCs w:val="24"/>
        </w:rPr>
        <w:t xml:space="preserve">The Black </w:t>
      </w:r>
      <w:proofErr w:type="spellStart"/>
      <w:r>
        <w:rPr>
          <w:rFonts w:ascii="Arial" w:hAnsi="Arial" w:cs="Arial"/>
          <w:color w:val="454343"/>
          <w:sz w:val="24"/>
          <w:szCs w:val="24"/>
        </w:rPr>
        <w:t>Conveyancers</w:t>
      </w:r>
      <w:proofErr w:type="spellEnd"/>
      <w:r>
        <w:rPr>
          <w:rFonts w:ascii="Arial" w:hAnsi="Arial" w:cs="Arial"/>
          <w:color w:val="454343"/>
          <w:sz w:val="24"/>
          <w:szCs w:val="24"/>
        </w:rPr>
        <w:t xml:space="preserve"> Association (</w:t>
      </w:r>
      <w:proofErr w:type="spellStart"/>
      <w:r>
        <w:rPr>
          <w:rFonts w:ascii="Arial" w:hAnsi="Arial" w:cs="Arial"/>
          <w:color w:val="454343"/>
          <w:sz w:val="24"/>
          <w:szCs w:val="24"/>
        </w:rPr>
        <w:t>BCA</w:t>
      </w:r>
      <w:proofErr w:type="spellEnd"/>
      <w:r>
        <w:rPr>
          <w:rFonts w:ascii="Arial" w:hAnsi="Arial" w:cs="Arial"/>
          <w:color w:val="454343"/>
          <w:sz w:val="24"/>
          <w:szCs w:val="24"/>
        </w:rPr>
        <w:t xml:space="preserve">) together with its partners </w:t>
      </w:r>
      <w:proofErr w:type="spellStart"/>
      <w:r>
        <w:rPr>
          <w:rFonts w:ascii="Arial" w:hAnsi="Arial" w:cs="Arial"/>
          <w:color w:val="454343"/>
          <w:sz w:val="24"/>
          <w:szCs w:val="24"/>
        </w:rPr>
        <w:t>Juta</w:t>
      </w:r>
      <w:proofErr w:type="spellEnd"/>
      <w:r>
        <w:rPr>
          <w:rFonts w:ascii="Arial" w:hAnsi="Arial" w:cs="Arial"/>
          <w:color w:val="454343"/>
          <w:sz w:val="24"/>
          <w:szCs w:val="24"/>
        </w:rPr>
        <w:t xml:space="preserve"> SA and </w:t>
      </w:r>
      <w:proofErr w:type="spellStart"/>
      <w:r>
        <w:rPr>
          <w:rFonts w:ascii="Arial" w:hAnsi="Arial" w:cs="Arial"/>
          <w:color w:val="454343"/>
          <w:sz w:val="24"/>
          <w:szCs w:val="24"/>
        </w:rPr>
        <w:t>Korbitec</w:t>
      </w:r>
      <w:proofErr w:type="spellEnd"/>
      <w:r>
        <w:rPr>
          <w:rFonts w:ascii="Arial" w:hAnsi="Arial" w:cs="Arial"/>
          <w:color w:val="454343"/>
          <w:sz w:val="24"/>
          <w:szCs w:val="24"/>
        </w:rPr>
        <w:t xml:space="preserve"> Holdings will be commencing a training initiative aimed specifically at </w:t>
      </w:r>
      <w:proofErr w:type="spellStart"/>
      <w:r>
        <w:rPr>
          <w:rFonts w:ascii="Arial" w:hAnsi="Arial" w:cs="Arial"/>
          <w:color w:val="454343"/>
          <w:sz w:val="24"/>
          <w:szCs w:val="24"/>
        </w:rPr>
        <w:t>conveyancing</w:t>
      </w:r>
      <w:proofErr w:type="spellEnd"/>
      <w:r>
        <w:rPr>
          <w:rFonts w:ascii="Arial" w:hAnsi="Arial" w:cs="Arial"/>
          <w:color w:val="454343"/>
          <w:sz w:val="24"/>
          <w:szCs w:val="24"/>
        </w:rPr>
        <w:t xml:space="preserve"> secretaries and paralegals. This entry level course will be presented in a lectured course format (one 3 hour lecture per week for 12 weeks). Applicants will be introduced to the </w:t>
      </w:r>
      <w:proofErr w:type="spellStart"/>
      <w:r>
        <w:rPr>
          <w:rFonts w:ascii="Arial" w:hAnsi="Arial" w:cs="Arial"/>
          <w:color w:val="454343"/>
          <w:sz w:val="24"/>
          <w:szCs w:val="24"/>
        </w:rPr>
        <w:t>conveyancing</w:t>
      </w:r>
      <w:proofErr w:type="spellEnd"/>
      <w:r>
        <w:rPr>
          <w:rFonts w:ascii="Arial" w:hAnsi="Arial" w:cs="Arial"/>
          <w:color w:val="454343"/>
          <w:sz w:val="24"/>
          <w:szCs w:val="24"/>
        </w:rPr>
        <w:t xml:space="preserve"> and property landscape.</w:t>
      </w:r>
    </w:p>
    <w:p w:rsidR="001F21A9" w:rsidRDefault="001F21A9" w:rsidP="001F21A9">
      <w:pPr>
        <w:spacing w:before="100" w:beforeAutospacing="1" w:after="100" w:afterAutospacing="1"/>
        <w:rPr>
          <w:rFonts w:ascii="Arial" w:hAnsi="Arial" w:cs="Arial"/>
          <w:color w:val="454343"/>
          <w:sz w:val="24"/>
          <w:szCs w:val="24"/>
        </w:rPr>
      </w:pPr>
      <w:r>
        <w:rPr>
          <w:rFonts w:ascii="Arial" w:hAnsi="Arial" w:cs="Arial"/>
          <w:color w:val="454343"/>
          <w:sz w:val="24"/>
          <w:szCs w:val="24"/>
        </w:rPr>
        <w:t xml:space="preserve">Applicants will also be provided with a good working knowledge and understanding of what </w:t>
      </w:r>
      <w:proofErr w:type="spellStart"/>
      <w:r>
        <w:rPr>
          <w:rFonts w:ascii="Arial" w:hAnsi="Arial" w:cs="Arial"/>
          <w:color w:val="454343"/>
          <w:sz w:val="24"/>
          <w:szCs w:val="24"/>
        </w:rPr>
        <w:t>conveyancing</w:t>
      </w:r>
      <w:proofErr w:type="spellEnd"/>
      <w:r>
        <w:rPr>
          <w:rFonts w:ascii="Arial" w:hAnsi="Arial" w:cs="Arial"/>
          <w:color w:val="454343"/>
          <w:sz w:val="24"/>
          <w:szCs w:val="24"/>
        </w:rPr>
        <w:t xml:space="preserve"> is all about, who the role-players </w:t>
      </w:r>
      <w:proofErr w:type="gramStart"/>
      <w:r>
        <w:rPr>
          <w:rFonts w:ascii="Arial" w:hAnsi="Arial" w:cs="Arial"/>
          <w:color w:val="454343"/>
          <w:sz w:val="24"/>
          <w:szCs w:val="24"/>
        </w:rPr>
        <w:t>are  and</w:t>
      </w:r>
      <w:proofErr w:type="gramEnd"/>
      <w:r>
        <w:rPr>
          <w:rFonts w:ascii="Arial" w:hAnsi="Arial" w:cs="Arial"/>
          <w:color w:val="454343"/>
          <w:sz w:val="24"/>
          <w:szCs w:val="24"/>
        </w:rPr>
        <w:t xml:space="preserve"> be given a fairly detailed overview of what the transfer, bond and cancellation process entails. </w:t>
      </w:r>
    </w:p>
    <w:p w:rsidR="001F21A9" w:rsidRDefault="001F21A9" w:rsidP="001F21A9">
      <w:pPr>
        <w:spacing w:before="100" w:beforeAutospacing="1" w:after="100" w:afterAutospacing="1"/>
        <w:rPr>
          <w:rFonts w:ascii="Arial" w:hAnsi="Arial" w:cs="Arial"/>
          <w:color w:val="454343"/>
          <w:sz w:val="24"/>
          <w:szCs w:val="24"/>
        </w:rPr>
      </w:pPr>
      <w:r>
        <w:rPr>
          <w:rFonts w:ascii="Arial" w:hAnsi="Arial" w:cs="Arial"/>
          <w:color w:val="454343"/>
          <w:sz w:val="24"/>
          <w:szCs w:val="24"/>
        </w:rPr>
        <w:t>Some practical sessions will be conducted by guest speakers from the Registrar of Deeds, Cape Town.</w:t>
      </w:r>
    </w:p>
    <w:p w:rsidR="001F21A9" w:rsidRDefault="001F21A9" w:rsidP="001F21A9">
      <w:pPr>
        <w:spacing w:before="100" w:beforeAutospacing="1" w:after="100" w:afterAutospacing="1"/>
        <w:rPr>
          <w:rFonts w:ascii="Arial" w:hAnsi="Arial" w:cs="Arial"/>
          <w:color w:val="454343"/>
          <w:sz w:val="24"/>
          <w:szCs w:val="24"/>
        </w:rPr>
      </w:pPr>
      <w:r>
        <w:rPr>
          <w:rFonts w:ascii="Arial" w:hAnsi="Arial" w:cs="Arial"/>
          <w:color w:val="454343"/>
          <w:sz w:val="24"/>
          <w:szCs w:val="24"/>
        </w:rPr>
        <w:t>The course is formally lectured and student interaction and participation is encouraged by way of formal assignments, quick self-tests, formal tests, case studies and occasional role-play situations and self-study. On-going assessment (formal and informal) takes place in order to ensure the students keep up with the pace so as to ensure that the applicant has an practical understanding of the process to adequately prepare them for prospective employment.</w:t>
      </w:r>
    </w:p>
    <w:p w:rsidR="001F21A9" w:rsidRDefault="001F21A9" w:rsidP="001F21A9">
      <w:pPr>
        <w:spacing w:before="100" w:beforeAutospacing="1" w:after="100" w:afterAutospacing="1"/>
        <w:rPr>
          <w:rFonts w:ascii="Arial" w:hAnsi="Arial" w:cs="Arial"/>
          <w:color w:val="454343"/>
          <w:sz w:val="24"/>
          <w:szCs w:val="24"/>
        </w:rPr>
      </w:pPr>
      <w:r>
        <w:rPr>
          <w:rFonts w:ascii="Arial" w:hAnsi="Arial" w:cs="Arial"/>
          <w:color w:val="454343"/>
          <w:sz w:val="24"/>
          <w:szCs w:val="24"/>
        </w:rPr>
        <w:t>COURSE DURATION: 3 MONTHS (5</w:t>
      </w:r>
      <w:r w:rsidRPr="001F21A9">
        <w:rPr>
          <w:rFonts w:ascii="Arial" w:hAnsi="Arial" w:cs="Arial"/>
          <w:color w:val="454343"/>
          <w:sz w:val="24"/>
          <w:szCs w:val="24"/>
          <w:vertAlign w:val="superscript"/>
        </w:rPr>
        <w:t>th</w:t>
      </w:r>
      <w:r>
        <w:rPr>
          <w:rFonts w:ascii="Arial" w:hAnsi="Arial" w:cs="Arial"/>
          <w:color w:val="454343"/>
          <w:sz w:val="24"/>
          <w:szCs w:val="24"/>
        </w:rPr>
        <w:t xml:space="preserve"> September 2012-28 November 2012)</w:t>
      </w:r>
    </w:p>
    <w:p w:rsidR="001F21A9" w:rsidRDefault="001F21A9" w:rsidP="001F21A9">
      <w:pPr>
        <w:spacing w:before="100" w:beforeAutospacing="1" w:after="100" w:afterAutospacing="1"/>
        <w:rPr>
          <w:rFonts w:ascii="Arial" w:hAnsi="Arial" w:cs="Arial"/>
          <w:color w:val="454343"/>
          <w:sz w:val="24"/>
          <w:szCs w:val="24"/>
        </w:rPr>
      </w:pPr>
      <w:r>
        <w:rPr>
          <w:rFonts w:ascii="Arial" w:hAnsi="Arial" w:cs="Arial"/>
          <w:b/>
          <w:bCs/>
          <w:color w:val="454343"/>
          <w:sz w:val="24"/>
          <w:szCs w:val="24"/>
        </w:rPr>
        <w:t> CLOSING DATE FOR APPLICATIONS</w:t>
      </w:r>
      <w:r>
        <w:rPr>
          <w:rFonts w:ascii="Arial" w:hAnsi="Arial" w:cs="Arial"/>
          <w:color w:val="454343"/>
          <w:sz w:val="24"/>
          <w:szCs w:val="24"/>
        </w:rPr>
        <w:t>: 17</w:t>
      </w:r>
      <w:r>
        <w:rPr>
          <w:rFonts w:ascii="Arial" w:hAnsi="Arial" w:cs="Arial"/>
          <w:color w:val="454343"/>
          <w:sz w:val="24"/>
          <w:szCs w:val="24"/>
          <w:vertAlign w:val="superscript"/>
        </w:rPr>
        <w:t>th</w:t>
      </w:r>
      <w:r>
        <w:rPr>
          <w:rFonts w:ascii="Arial" w:hAnsi="Arial" w:cs="Arial"/>
          <w:color w:val="454343"/>
          <w:sz w:val="24"/>
          <w:szCs w:val="24"/>
        </w:rPr>
        <w:t xml:space="preserve"> August 2012</w:t>
      </w:r>
    </w:p>
    <w:p w:rsidR="001F21A9" w:rsidRDefault="001F21A9" w:rsidP="001F21A9">
      <w:pPr>
        <w:spacing w:before="100" w:beforeAutospacing="1" w:after="100" w:afterAutospacing="1"/>
        <w:rPr>
          <w:rFonts w:ascii="Arial" w:hAnsi="Arial" w:cs="Arial"/>
          <w:color w:val="454343"/>
          <w:sz w:val="24"/>
          <w:szCs w:val="24"/>
        </w:rPr>
      </w:pPr>
      <w:r>
        <w:rPr>
          <w:rFonts w:ascii="Arial" w:hAnsi="Arial" w:cs="Arial"/>
          <w:color w:val="454343"/>
          <w:sz w:val="24"/>
          <w:szCs w:val="24"/>
        </w:rPr>
        <w:t>For more information and application details, please liaise directly with:</w:t>
      </w:r>
    </w:p>
    <w:p w:rsidR="001F21A9" w:rsidRPr="001F21A9" w:rsidRDefault="001F21A9" w:rsidP="001F21A9">
      <w:pPr>
        <w:spacing w:before="100" w:beforeAutospacing="1" w:after="100" w:afterAutospacing="1"/>
        <w:rPr>
          <w:rFonts w:ascii="Arial" w:hAnsi="Arial" w:cs="Arial"/>
          <w:b/>
          <w:color w:val="454343"/>
          <w:sz w:val="24"/>
          <w:szCs w:val="24"/>
        </w:rPr>
      </w:pPr>
      <w:proofErr w:type="spellStart"/>
      <w:r w:rsidRPr="001F21A9">
        <w:rPr>
          <w:rFonts w:ascii="Arial" w:hAnsi="Arial" w:cs="Arial"/>
          <w:b/>
          <w:color w:val="454343"/>
          <w:sz w:val="24"/>
          <w:szCs w:val="24"/>
        </w:rPr>
        <w:t>Tasneem</w:t>
      </w:r>
      <w:proofErr w:type="spellEnd"/>
      <w:r w:rsidRPr="001F21A9">
        <w:rPr>
          <w:rFonts w:ascii="Arial" w:hAnsi="Arial" w:cs="Arial"/>
          <w:b/>
          <w:color w:val="454343"/>
          <w:sz w:val="24"/>
          <w:szCs w:val="24"/>
        </w:rPr>
        <w:t xml:space="preserve"> Kanjee</w:t>
      </w:r>
    </w:p>
    <w:p w:rsidR="001F21A9" w:rsidRPr="001F21A9" w:rsidRDefault="001F21A9" w:rsidP="001F21A9">
      <w:pPr>
        <w:spacing w:before="100" w:beforeAutospacing="1" w:after="100" w:afterAutospacing="1"/>
        <w:rPr>
          <w:rFonts w:ascii="Arial" w:hAnsi="Arial" w:cs="Arial"/>
          <w:b/>
          <w:color w:val="454343"/>
          <w:sz w:val="24"/>
          <w:szCs w:val="24"/>
        </w:rPr>
      </w:pPr>
      <w:r w:rsidRPr="001F21A9">
        <w:rPr>
          <w:rFonts w:ascii="Arial" w:hAnsi="Arial" w:cs="Arial"/>
          <w:b/>
          <w:color w:val="454343"/>
          <w:sz w:val="24"/>
          <w:szCs w:val="24"/>
        </w:rPr>
        <w:t>Course facilitator</w:t>
      </w:r>
    </w:p>
    <w:p w:rsidR="001F21A9" w:rsidRPr="001F21A9" w:rsidRDefault="001F21A9" w:rsidP="001F21A9">
      <w:pPr>
        <w:spacing w:before="100" w:beforeAutospacing="1" w:after="100" w:afterAutospacing="1"/>
        <w:rPr>
          <w:rFonts w:ascii="Arial" w:hAnsi="Arial" w:cs="Arial"/>
          <w:b/>
          <w:color w:val="454343"/>
          <w:sz w:val="24"/>
          <w:szCs w:val="24"/>
        </w:rPr>
      </w:pPr>
      <w:proofErr w:type="spellStart"/>
      <w:r w:rsidRPr="001F21A9">
        <w:rPr>
          <w:rFonts w:ascii="Arial" w:hAnsi="Arial" w:cs="Arial"/>
          <w:b/>
          <w:color w:val="454343"/>
          <w:sz w:val="24"/>
          <w:szCs w:val="24"/>
        </w:rPr>
        <w:t>Email:tasneem@ourbestpractice.co.za</w:t>
      </w:r>
      <w:proofErr w:type="spellEnd"/>
    </w:p>
    <w:p w:rsidR="001F21A9" w:rsidRPr="001F21A9" w:rsidRDefault="001F21A9" w:rsidP="001F21A9">
      <w:pPr>
        <w:spacing w:before="100" w:beforeAutospacing="1" w:after="100" w:afterAutospacing="1"/>
        <w:rPr>
          <w:rFonts w:ascii="Arial" w:hAnsi="Arial" w:cs="Arial"/>
          <w:b/>
          <w:color w:val="454343"/>
          <w:sz w:val="24"/>
          <w:szCs w:val="24"/>
        </w:rPr>
      </w:pPr>
      <w:r w:rsidRPr="001F21A9">
        <w:rPr>
          <w:rFonts w:ascii="Arial" w:hAnsi="Arial" w:cs="Arial"/>
          <w:b/>
          <w:color w:val="454343"/>
          <w:sz w:val="24"/>
          <w:szCs w:val="24"/>
        </w:rPr>
        <w:t>Cell: 082 678 1185</w:t>
      </w:r>
    </w:p>
    <w:p w:rsidR="001F21A9" w:rsidRPr="001F21A9" w:rsidRDefault="001F21A9" w:rsidP="001F21A9">
      <w:pPr>
        <w:spacing w:before="100" w:beforeAutospacing="1" w:after="100" w:afterAutospacing="1"/>
        <w:rPr>
          <w:rFonts w:ascii="Arial" w:hAnsi="Arial" w:cs="Arial"/>
          <w:b/>
          <w:color w:val="454343"/>
          <w:sz w:val="24"/>
          <w:szCs w:val="24"/>
        </w:rPr>
      </w:pPr>
      <w:proofErr w:type="gramStart"/>
      <w:r w:rsidRPr="001F21A9">
        <w:rPr>
          <w:rFonts w:ascii="Arial" w:hAnsi="Arial" w:cs="Arial"/>
          <w:b/>
          <w:color w:val="454343"/>
          <w:sz w:val="24"/>
          <w:szCs w:val="24"/>
        </w:rPr>
        <w:t>Fax :</w:t>
      </w:r>
      <w:proofErr w:type="gramEnd"/>
      <w:r w:rsidRPr="001F21A9">
        <w:rPr>
          <w:rFonts w:ascii="Arial" w:hAnsi="Arial" w:cs="Arial"/>
          <w:b/>
          <w:color w:val="454343"/>
          <w:sz w:val="24"/>
          <w:szCs w:val="24"/>
        </w:rPr>
        <w:t xml:space="preserve"> 086 732 0613</w:t>
      </w:r>
    </w:p>
    <w:bookmarkEnd w:id="0"/>
    <w:p w:rsidR="007B6CBD" w:rsidRDefault="007B6CBD"/>
    <w:sectPr w:rsidR="007B6C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1A9"/>
    <w:rsid w:val="001F21A9"/>
    <w:rsid w:val="002C7299"/>
    <w:rsid w:val="007B6CBD"/>
    <w:rsid w:val="00CD75B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1A9"/>
    <w:pPr>
      <w:spacing w:after="0" w:line="240" w:lineRule="auto"/>
    </w:pPr>
    <w:rPr>
      <w:rFonts w:ascii="Calibri" w:hAnsi="Calibri" w:cs="Calibri"/>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1A9"/>
    <w:pPr>
      <w:spacing w:after="0" w:line="240" w:lineRule="auto"/>
    </w:pPr>
    <w:rPr>
      <w:rFonts w:ascii="Calibri" w:hAnsi="Calibri" w:cs="Calibri"/>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66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Tasneem Kanjee</dc:creator>
  <cp:lastModifiedBy>Tasneem Kanjee</cp:lastModifiedBy>
  <cp:revision>1</cp:revision>
  <dcterms:created xsi:type="dcterms:W3CDTF">2012-08-10T10:23:00Z</dcterms:created>
  <dcterms:modified xsi:type="dcterms:W3CDTF">2012-08-10T10:35:00Z</dcterms:modified>
</cp:coreProperties>
</file>